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2FE" w:rsidRPr="00817D52" w:rsidRDefault="005832FE" w:rsidP="005832F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Beschreibung</w:t>
      </w:r>
    </w:p>
    <w:p w:rsidR="005832FE" w:rsidRPr="00817D52" w:rsidRDefault="005832FE" w:rsidP="005832F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Type: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BROEN BALLOMAX</w:t>
      </w:r>
    </w:p>
    <w:p w:rsidR="005832FE" w:rsidRPr="00A12127" w:rsidRDefault="005832FE" w:rsidP="005832F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Art. Nr.: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55.103</w:t>
      </w:r>
    </w:p>
    <w:p w:rsidR="005832FE" w:rsidRPr="003F037E" w:rsidRDefault="005832FE" w:rsidP="005832F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PN 40 / 25</w:t>
      </w:r>
    </w:p>
    <w:p w:rsidR="005832FE" w:rsidRPr="003F037E" w:rsidRDefault="005832FE" w:rsidP="005832F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Nennweite: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DN15 – DN200</w:t>
      </w:r>
    </w:p>
    <w:p w:rsidR="005832FE" w:rsidRPr="003F037E" w:rsidRDefault="005832FE" w:rsidP="005832F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5832FE" w:rsidRPr="003F037E" w:rsidRDefault="005832FE" w:rsidP="005832F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b/>
          <w:color w:val="000000"/>
          <w:sz w:val="22"/>
          <w:szCs w:val="22"/>
          <w:lang w:val="de-DE"/>
        </w:rPr>
        <w:t>Kurztext</w:t>
      </w:r>
    </w:p>
    <w:p w:rsidR="005832FE" w:rsidRDefault="005832FE" w:rsidP="005832F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Vollverschwei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ßter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Kugelhahn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-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reduzierter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Durchgang beidseitig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Flansch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ende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n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nach DIN EN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2501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, wartungsfreie Ausf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ührung mit Schaltwellenverlängerung nach EnEV.</w:t>
      </w:r>
    </w:p>
    <w:p w:rsidR="005832FE" w:rsidRDefault="005832FE" w:rsidP="005832F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5832FE" w:rsidRDefault="005832FE" w:rsidP="005832F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Einsatz- und Anwendungsbereich: geschlossene Wassersysteme in Fernwärme-, Heizungs-, Kühl-, und Industrieanlagen.</w:t>
      </w:r>
    </w:p>
    <w:p w:rsidR="005832FE" w:rsidRDefault="005832FE" w:rsidP="005832F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Kugel, Schaltwelle und Endanschlag aus Edelstahl – Sitzringe aus kohleverstärktem PTFE. Schaltwellenabdichtung aus PTFE+C und zwei Graphit Ringen.</w:t>
      </w:r>
    </w:p>
    <w:p w:rsidR="005832FE" w:rsidRPr="002D00A1" w:rsidRDefault="005832FE" w:rsidP="005832F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Produktion erfolgt in Rahmen der ISO9001:2008 und ISO14001 Qualitätssicherung. Alle Ballomax Hähne werden einer Druck- und Funktionsprüfung nach EN 12266 unterzogen – Anforderungsstufe: Leckrate A.</w:t>
      </w:r>
    </w:p>
    <w:p w:rsidR="005832FE" w:rsidRPr="002D00A1" w:rsidRDefault="005832FE" w:rsidP="005832F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5832FE" w:rsidRPr="00A12127" w:rsidRDefault="005832FE" w:rsidP="005832F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b/>
          <w:color w:val="000000"/>
          <w:sz w:val="22"/>
          <w:szCs w:val="22"/>
          <w:lang w:val="de-DE"/>
        </w:rPr>
        <w:t>Technische Daten:</w:t>
      </w:r>
    </w:p>
    <w:p w:rsidR="005832FE" w:rsidRPr="00A12127" w:rsidRDefault="005832FE" w:rsidP="005832F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Anschluss: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Flansch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 xml:space="preserve"> /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Flansch</w:t>
      </w:r>
    </w:p>
    <w:p w:rsidR="005832FE" w:rsidRPr="00817D52" w:rsidRDefault="005832FE" w:rsidP="005832F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DN1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5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 xml:space="preserve"> – DN50 = PN40</w:t>
      </w:r>
    </w:p>
    <w:p w:rsidR="005832FE" w:rsidRPr="00817D52" w:rsidRDefault="005832FE" w:rsidP="005832F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DN65 – DN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2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00 = PN25</w:t>
      </w:r>
    </w:p>
    <w:p w:rsidR="005832FE" w:rsidRPr="00817D52" w:rsidRDefault="005832FE" w:rsidP="005832F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Temperatur: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bis zu 250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°C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– gemäß Druck / Temperatur Diagramm</w:t>
      </w:r>
    </w:p>
    <w:p w:rsidR="005832FE" w:rsidRPr="006D55CD" w:rsidRDefault="005832FE" w:rsidP="005832F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Medium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Fluidgruppe II – aufbereitetes Kreislaufwasser, geeignet für Dampf.</w:t>
      </w:r>
    </w:p>
    <w:p w:rsidR="005832FE" w:rsidRPr="006D55CD" w:rsidRDefault="005832FE" w:rsidP="005832F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Gehäuse: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Sta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h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l 1.0254 (P235GH)</w:t>
      </w:r>
    </w:p>
    <w:p w:rsidR="005832FE" w:rsidRPr="006D55CD" w:rsidRDefault="005832FE" w:rsidP="005832F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R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inge: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Graphit (</w:t>
      </w:r>
      <w:proofErr w:type="spellStart"/>
      <w:r>
        <w:rPr>
          <w:rFonts w:ascii="Myriad Pro" w:hAnsi="Myriad Pro" w:cs="Arial"/>
          <w:color w:val="000000"/>
          <w:sz w:val="22"/>
          <w:szCs w:val="22"/>
          <w:lang w:val="de-DE"/>
        </w:rPr>
        <w:t>Grafmet</w:t>
      </w:r>
      <w:proofErr w:type="spellEnd"/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950)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  <w:t>Kuge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l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Edelstahl 1.4301 (AISI 304L)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Sitzdichtung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Kohlefaserverstä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r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ktes PTFE 20%C</w:t>
      </w:r>
    </w:p>
    <w:p w:rsidR="005832FE" w:rsidRDefault="005832FE" w:rsidP="005832F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Betätigung: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DN15 – DN80 = Handhebel aus Stahl</w:t>
      </w:r>
    </w:p>
    <w:p w:rsidR="005832FE" w:rsidRPr="006D55CD" w:rsidRDefault="005832FE" w:rsidP="005832FE">
      <w:pPr>
        <w:tabs>
          <w:tab w:val="left" w:pos="1440"/>
        </w:tabs>
        <w:autoSpaceDE w:val="0"/>
        <w:autoSpaceDN w:val="0"/>
        <w:adjustRightInd w:val="0"/>
        <w:ind w:left="144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DN100 – DN200 = Handhebel aus Stahl + ISO Flansch für Getriebe/Antrieb.</w:t>
      </w:r>
    </w:p>
    <w:p w:rsidR="005832FE" w:rsidRPr="00213585" w:rsidRDefault="005832FE" w:rsidP="005832F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Oberfläche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  <w:t>Umweltfreundliche und wasserl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öslichem Lack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</w:p>
    <w:p w:rsidR="005832FE" w:rsidRPr="00213585" w:rsidRDefault="005832FE" w:rsidP="005832F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</w:p>
    <w:p w:rsidR="005832FE" w:rsidRPr="00817D52" w:rsidRDefault="005832FE" w:rsidP="005832F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b/>
          <w:color w:val="000000"/>
          <w:sz w:val="22"/>
          <w:szCs w:val="22"/>
          <w:lang w:val="de-DE"/>
        </w:rPr>
        <w:t>Kennzeichnung (nach EN 19 und CE)</w:t>
      </w: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:</w:t>
      </w:r>
    </w:p>
    <w:p w:rsidR="005832FE" w:rsidRPr="006D55CD" w:rsidRDefault="005832FE" w:rsidP="005832F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Fabrikat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, Dimension, Druckstufe, Temperaturbereich, Produktionsmonat und Jahr.</w:t>
      </w:r>
    </w:p>
    <w:p w:rsidR="005832FE" w:rsidRPr="00AC0EDF" w:rsidRDefault="005832FE" w:rsidP="005832F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5832FE" w:rsidRPr="00AC0EDF" w:rsidRDefault="005832FE" w:rsidP="005832F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b/>
          <w:color w:val="000000"/>
          <w:sz w:val="22"/>
          <w:szCs w:val="22"/>
          <w:lang w:val="de-DE"/>
        </w:rPr>
        <w:t>Zubehör:</w:t>
      </w:r>
    </w:p>
    <w:p w:rsidR="005832FE" w:rsidRPr="00AC0EDF" w:rsidRDefault="005832FE" w:rsidP="005832F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color w:val="000000"/>
          <w:sz w:val="22"/>
          <w:szCs w:val="22"/>
          <w:lang w:val="de-DE"/>
        </w:rPr>
        <w:t>Manuelles oder elektrisches Getriebe</w:t>
      </w:r>
    </w:p>
    <w:p w:rsidR="005832FE" w:rsidRPr="00DA28A3" w:rsidRDefault="005832FE" w:rsidP="005832FE">
      <w:pPr>
        <w:rPr>
          <w:lang w:val="de-DE"/>
        </w:rPr>
      </w:pPr>
    </w:p>
    <w:p w:rsidR="009C12A2" w:rsidRPr="005832FE" w:rsidRDefault="009C12A2" w:rsidP="005832FE">
      <w:bookmarkStart w:id="1" w:name="_GoBack"/>
      <w:bookmarkEnd w:id="1"/>
    </w:p>
    <w:sectPr w:rsidR="009C12A2" w:rsidRPr="005832FE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5832FE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5832FE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5832FE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5832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proofErr w:type="spellStart"/>
    <w:r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5832FE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5832FE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proofErr w:type="spellStart"/>
    <w:r w:rsidR="0065501E"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5832FE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22783F" w:rsidRPr="00C46F1F" w:rsidRDefault="0022783F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Ausschreibungstexte</w:t>
                </w:r>
                <w:proofErr w:type="spellEnd"/>
              </w:p>
              <w:p w:rsidR="00CA4536" w:rsidRPr="00C46F1F" w:rsidRDefault="00CA4536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548"/>
    <w:rsid w:val="0003688B"/>
    <w:rsid w:val="00037232"/>
    <w:rsid w:val="0004549E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2783F"/>
    <w:rsid w:val="00251B44"/>
    <w:rsid w:val="00253E5B"/>
    <w:rsid w:val="00262332"/>
    <w:rsid w:val="00264AE9"/>
    <w:rsid w:val="00276680"/>
    <w:rsid w:val="0028025B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4C4B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3619A"/>
    <w:rsid w:val="005619C2"/>
    <w:rsid w:val="00566040"/>
    <w:rsid w:val="005745DD"/>
    <w:rsid w:val="005764CE"/>
    <w:rsid w:val="005832F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469C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93E7D"/>
    <w:rsid w:val="007A0D13"/>
    <w:rsid w:val="007B4E51"/>
    <w:rsid w:val="007B576F"/>
    <w:rsid w:val="007C7418"/>
    <w:rsid w:val="007D4862"/>
    <w:rsid w:val="007D5A40"/>
    <w:rsid w:val="007F203E"/>
    <w:rsid w:val="007F324A"/>
    <w:rsid w:val="007F6305"/>
    <w:rsid w:val="008102AF"/>
    <w:rsid w:val="0081092E"/>
    <w:rsid w:val="00811319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B3C63"/>
    <w:rsid w:val="009C12A2"/>
    <w:rsid w:val="009C195A"/>
    <w:rsid w:val="009C2EF7"/>
    <w:rsid w:val="009C57E4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0A97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FE2"/>
    <w:rsid w:val="00D2612D"/>
    <w:rsid w:val="00D310B6"/>
    <w:rsid w:val="00D5126D"/>
    <w:rsid w:val="00D51B52"/>
    <w:rsid w:val="00D557E5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66AC6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4:docId w14:val="63472E73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BDE9-8602-457B-BD50-757B17C7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2018-08-10T12:22:00Z</dcterms:created>
  <dcterms:modified xsi:type="dcterms:W3CDTF">2018-08-10T12:22:00Z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